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A27F" w14:textId="7C81C865" w:rsidR="00010B23" w:rsidRDefault="006F3AFF" w:rsidP="00AD403A">
      <w:pPr>
        <w:jc w:val="center"/>
        <w:rPr>
          <w:lang w:val="en-US"/>
        </w:rPr>
      </w:pPr>
      <w:r w:rsidRPr="00AD403A">
        <w:rPr>
          <w:rFonts w:ascii="Modern Love Grunge" w:hAnsi="Modern Love Grunge"/>
          <w:noProof/>
          <w:sz w:val="28"/>
          <w:szCs w:val="28"/>
          <w:lang w:val="en-US"/>
        </w:rPr>
        <w:drawing>
          <wp:anchor distT="0" distB="0" distL="114300" distR="114300" simplePos="0" relativeHeight="251658240" behindDoc="1" locked="0" layoutInCell="1" allowOverlap="1" wp14:anchorId="49AE41BB" wp14:editId="3F0987FD">
            <wp:simplePos x="0" y="0"/>
            <wp:positionH relativeFrom="column">
              <wp:posOffset>0</wp:posOffset>
            </wp:positionH>
            <wp:positionV relativeFrom="paragraph">
              <wp:posOffset>0</wp:posOffset>
            </wp:positionV>
            <wp:extent cx="5943600" cy="816102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alphaModFix amt="10000"/>
                      <a:extLst>
                        <a:ext uri="{28A0092B-C50C-407E-A947-70E740481C1C}">
                          <a14:useLocalDpi xmlns:a14="http://schemas.microsoft.com/office/drawing/2010/main" val="0"/>
                        </a:ext>
                      </a:extLst>
                    </a:blip>
                    <a:stretch>
                      <a:fillRect/>
                    </a:stretch>
                  </pic:blipFill>
                  <pic:spPr>
                    <a:xfrm>
                      <a:off x="0" y="0"/>
                      <a:ext cx="5943600" cy="8161020"/>
                    </a:xfrm>
                    <a:prstGeom prst="rect">
                      <a:avLst/>
                    </a:prstGeom>
                  </pic:spPr>
                </pic:pic>
              </a:graphicData>
            </a:graphic>
            <wp14:sizeRelV relativeFrom="margin">
              <wp14:pctHeight>0</wp14:pctHeight>
            </wp14:sizeRelV>
          </wp:anchor>
        </w:drawing>
      </w:r>
      <w:r w:rsidRPr="00AD403A">
        <w:rPr>
          <w:rFonts w:ascii="Modern Love Grunge" w:hAnsi="Modern Love Grunge"/>
          <w:sz w:val="28"/>
          <w:szCs w:val="28"/>
          <w:lang w:val="en-US"/>
        </w:rPr>
        <w:t xml:space="preserve">I Smell </w:t>
      </w:r>
      <w:proofErr w:type="gramStart"/>
      <w:r w:rsidRPr="00AD403A">
        <w:rPr>
          <w:rFonts w:ascii="Modern Love Grunge" w:hAnsi="Modern Love Grunge"/>
          <w:sz w:val="28"/>
          <w:szCs w:val="28"/>
          <w:lang w:val="en-US"/>
        </w:rPr>
        <w:t>A</w:t>
      </w:r>
      <w:proofErr w:type="gramEnd"/>
      <w:r w:rsidRPr="00AD403A">
        <w:rPr>
          <w:rFonts w:ascii="Modern Love Grunge" w:hAnsi="Modern Love Grunge"/>
          <w:sz w:val="28"/>
          <w:szCs w:val="28"/>
          <w:lang w:val="en-US"/>
        </w:rPr>
        <w:t xml:space="preserve"> Rat! Entry Form</w:t>
      </w:r>
      <w:r>
        <w:rPr>
          <w:lang w:val="en-US"/>
        </w:rPr>
        <w:br/>
      </w:r>
      <w:r>
        <w:rPr>
          <w:lang w:val="en-US"/>
        </w:rPr>
        <w:br/>
      </w:r>
      <w:r w:rsidRPr="00AD403A">
        <w:rPr>
          <w:b/>
          <w:bCs/>
          <w:sz w:val="24"/>
          <w:szCs w:val="24"/>
          <w:lang w:val="en-US"/>
        </w:rPr>
        <w:t>Please fill out a new form for EACH dog if you have multiple entering the fun match.</w:t>
      </w:r>
      <w:r>
        <w:rPr>
          <w:lang w:val="en-US"/>
        </w:rPr>
        <w:br/>
      </w:r>
      <w:r>
        <w:rPr>
          <w:lang w:val="en-US"/>
        </w:rPr>
        <w:br/>
        <w:t>Handler Name:________</w:t>
      </w:r>
      <w:r w:rsidR="00AD403A">
        <w:rPr>
          <w:lang w:val="en-US"/>
        </w:rPr>
        <w:t>_____________________________</w:t>
      </w:r>
      <w:r>
        <w:rPr>
          <w:lang w:val="en-US"/>
        </w:rPr>
        <w:t xml:space="preserve">____________________________________ </w:t>
      </w:r>
      <w:r w:rsidR="00AD403A">
        <w:rPr>
          <w:lang w:val="en-US"/>
        </w:rPr>
        <w:br/>
      </w:r>
      <w:r>
        <w:rPr>
          <w:lang w:val="en-US"/>
        </w:rPr>
        <w:br/>
        <w:t>Dog Name: _____________________________________ Age: __________ Height at withers:_________</w:t>
      </w:r>
      <w:r>
        <w:rPr>
          <w:lang w:val="en-US"/>
        </w:rPr>
        <w:br/>
      </w:r>
      <w:r>
        <w:rPr>
          <w:lang w:val="en-US"/>
        </w:rPr>
        <w:br/>
      </w:r>
      <w:r w:rsidRPr="001931F3">
        <w:rPr>
          <w:sz w:val="28"/>
          <w:szCs w:val="28"/>
          <w:lang w:val="en-US"/>
        </w:rPr>
        <w:t>Have you ever tried a ratting sport before? Y / N</w:t>
      </w:r>
      <w:r w:rsidRPr="001931F3">
        <w:rPr>
          <w:sz w:val="28"/>
          <w:szCs w:val="28"/>
          <w:lang w:val="en-US"/>
        </w:rPr>
        <w:br/>
        <w:t>Have you ever been to our facility? Y / N</w:t>
      </w:r>
      <w:r w:rsidRPr="001931F3">
        <w:rPr>
          <w:sz w:val="28"/>
          <w:szCs w:val="28"/>
          <w:lang w:val="en-US"/>
        </w:rPr>
        <w:br/>
        <w:t>Does your dog require extra space (</w:t>
      </w:r>
      <w:proofErr w:type="spellStart"/>
      <w:r w:rsidRPr="001931F3">
        <w:rPr>
          <w:sz w:val="28"/>
          <w:szCs w:val="28"/>
          <w:lang w:val="en-US"/>
        </w:rPr>
        <w:t>ie</w:t>
      </w:r>
      <w:proofErr w:type="spellEnd"/>
      <w:r w:rsidRPr="001931F3">
        <w:rPr>
          <w:sz w:val="28"/>
          <w:szCs w:val="28"/>
          <w:lang w:val="en-US"/>
        </w:rPr>
        <w:t>: not dog friendly)? Y/ N</w:t>
      </w:r>
    </w:p>
    <w:p w14:paraId="117943C8" w14:textId="742A0C6C" w:rsidR="006F3AFF" w:rsidRDefault="006F3AFF">
      <w:pPr>
        <w:rPr>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6F3AFF" w14:paraId="4A98D282" w14:textId="77777777" w:rsidTr="006F3AFF">
        <w:tc>
          <w:tcPr>
            <w:tcW w:w="1558" w:type="dxa"/>
          </w:tcPr>
          <w:p w14:paraId="3158E303" w14:textId="77777777" w:rsidR="006F3AFF" w:rsidRDefault="006F3AFF">
            <w:pPr>
              <w:rPr>
                <w:lang w:val="en-US"/>
              </w:rPr>
            </w:pPr>
          </w:p>
        </w:tc>
        <w:tc>
          <w:tcPr>
            <w:tcW w:w="1558" w:type="dxa"/>
          </w:tcPr>
          <w:p w14:paraId="3A09AFC6" w14:textId="61823F22" w:rsidR="006F3AFF" w:rsidRDefault="006F3AFF" w:rsidP="006F3AFF">
            <w:pPr>
              <w:jc w:val="center"/>
              <w:rPr>
                <w:lang w:val="en-US"/>
              </w:rPr>
            </w:pPr>
            <w:r>
              <w:rPr>
                <w:lang w:val="en-US"/>
              </w:rPr>
              <w:t>Instinct</w:t>
            </w:r>
          </w:p>
        </w:tc>
        <w:tc>
          <w:tcPr>
            <w:tcW w:w="1558" w:type="dxa"/>
          </w:tcPr>
          <w:p w14:paraId="20A915EC" w14:textId="0D20396E" w:rsidR="006F3AFF" w:rsidRDefault="006F3AFF">
            <w:pPr>
              <w:rPr>
                <w:lang w:val="en-US"/>
              </w:rPr>
            </w:pPr>
            <w:r>
              <w:rPr>
                <w:lang w:val="en-US"/>
              </w:rPr>
              <w:t>Beginner</w:t>
            </w:r>
          </w:p>
        </w:tc>
        <w:tc>
          <w:tcPr>
            <w:tcW w:w="1558" w:type="dxa"/>
          </w:tcPr>
          <w:p w14:paraId="11BAD428" w14:textId="66E1108D" w:rsidR="006F3AFF" w:rsidRDefault="006F3AFF">
            <w:pPr>
              <w:rPr>
                <w:lang w:val="en-US"/>
              </w:rPr>
            </w:pPr>
            <w:r>
              <w:rPr>
                <w:lang w:val="en-US"/>
              </w:rPr>
              <w:t>Intermediate</w:t>
            </w:r>
          </w:p>
        </w:tc>
        <w:tc>
          <w:tcPr>
            <w:tcW w:w="1559" w:type="dxa"/>
          </w:tcPr>
          <w:p w14:paraId="4769B8B4" w14:textId="33CAC0F7" w:rsidR="006F3AFF" w:rsidRDefault="006F3AFF">
            <w:pPr>
              <w:rPr>
                <w:lang w:val="en-US"/>
              </w:rPr>
            </w:pPr>
            <w:r>
              <w:rPr>
                <w:lang w:val="en-US"/>
              </w:rPr>
              <w:t>Advanced</w:t>
            </w:r>
          </w:p>
        </w:tc>
        <w:tc>
          <w:tcPr>
            <w:tcW w:w="1559" w:type="dxa"/>
          </w:tcPr>
          <w:p w14:paraId="3DDFB7BE" w14:textId="15AAF7A5" w:rsidR="006F3AFF" w:rsidRDefault="006F3AFF">
            <w:pPr>
              <w:rPr>
                <w:lang w:val="en-US"/>
              </w:rPr>
            </w:pPr>
            <w:r>
              <w:rPr>
                <w:lang w:val="en-US"/>
              </w:rPr>
              <w:t>Expert</w:t>
            </w:r>
          </w:p>
        </w:tc>
      </w:tr>
      <w:tr w:rsidR="006F3AFF" w14:paraId="2306D0DA" w14:textId="77777777" w:rsidTr="006F3AFF">
        <w:trPr>
          <w:trHeight w:val="464"/>
        </w:trPr>
        <w:tc>
          <w:tcPr>
            <w:tcW w:w="1558" w:type="dxa"/>
          </w:tcPr>
          <w:p w14:paraId="63D0A0F0" w14:textId="61E60F4C" w:rsidR="006F3AFF" w:rsidRDefault="006F3AFF">
            <w:pPr>
              <w:rPr>
                <w:lang w:val="en-US"/>
              </w:rPr>
            </w:pPr>
            <w:r>
              <w:rPr>
                <w:lang w:val="en-US"/>
              </w:rPr>
              <w:t>Hunter Level</w:t>
            </w:r>
          </w:p>
        </w:tc>
        <w:tc>
          <w:tcPr>
            <w:tcW w:w="1558" w:type="dxa"/>
          </w:tcPr>
          <w:p w14:paraId="55BAFD9D" w14:textId="77777777" w:rsidR="006F3AFF" w:rsidRDefault="006F3AFF">
            <w:pPr>
              <w:rPr>
                <w:lang w:val="en-US"/>
              </w:rPr>
            </w:pPr>
          </w:p>
        </w:tc>
        <w:tc>
          <w:tcPr>
            <w:tcW w:w="1558" w:type="dxa"/>
          </w:tcPr>
          <w:p w14:paraId="01A0557E" w14:textId="77777777" w:rsidR="006F3AFF" w:rsidRDefault="006F3AFF">
            <w:pPr>
              <w:rPr>
                <w:lang w:val="en-US"/>
              </w:rPr>
            </w:pPr>
          </w:p>
        </w:tc>
        <w:tc>
          <w:tcPr>
            <w:tcW w:w="1558" w:type="dxa"/>
          </w:tcPr>
          <w:p w14:paraId="7EFC73FF" w14:textId="77777777" w:rsidR="006F3AFF" w:rsidRDefault="006F3AFF">
            <w:pPr>
              <w:rPr>
                <w:lang w:val="en-US"/>
              </w:rPr>
            </w:pPr>
          </w:p>
        </w:tc>
        <w:tc>
          <w:tcPr>
            <w:tcW w:w="1559" w:type="dxa"/>
          </w:tcPr>
          <w:p w14:paraId="35FB0ACE" w14:textId="77777777" w:rsidR="006F3AFF" w:rsidRDefault="006F3AFF">
            <w:pPr>
              <w:rPr>
                <w:lang w:val="en-US"/>
              </w:rPr>
            </w:pPr>
          </w:p>
        </w:tc>
        <w:tc>
          <w:tcPr>
            <w:tcW w:w="1559" w:type="dxa"/>
          </w:tcPr>
          <w:p w14:paraId="7ADA47F1" w14:textId="77777777" w:rsidR="006F3AFF" w:rsidRDefault="006F3AFF">
            <w:pPr>
              <w:rPr>
                <w:lang w:val="en-US"/>
              </w:rPr>
            </w:pPr>
          </w:p>
        </w:tc>
      </w:tr>
      <w:tr w:rsidR="006F3AFF" w14:paraId="1F98A9F9" w14:textId="77777777" w:rsidTr="006F3AFF">
        <w:tc>
          <w:tcPr>
            <w:tcW w:w="1558" w:type="dxa"/>
          </w:tcPr>
          <w:p w14:paraId="57870F0A" w14:textId="7E6D863D" w:rsidR="006F3AFF" w:rsidRDefault="006F3AFF">
            <w:pPr>
              <w:rPr>
                <w:lang w:val="en-US"/>
              </w:rPr>
            </w:pPr>
            <w:r>
              <w:rPr>
                <w:lang w:val="en-US"/>
              </w:rPr>
              <w:t>Snakes and Ratters</w:t>
            </w:r>
          </w:p>
        </w:tc>
        <w:tc>
          <w:tcPr>
            <w:tcW w:w="1558" w:type="dxa"/>
            <w:shd w:val="clear" w:color="auto" w:fill="000000" w:themeFill="text1"/>
          </w:tcPr>
          <w:p w14:paraId="7358D649" w14:textId="77777777" w:rsidR="006F3AFF" w:rsidRDefault="006F3AFF">
            <w:pPr>
              <w:rPr>
                <w:lang w:val="en-US"/>
              </w:rPr>
            </w:pPr>
          </w:p>
        </w:tc>
        <w:tc>
          <w:tcPr>
            <w:tcW w:w="1558" w:type="dxa"/>
          </w:tcPr>
          <w:p w14:paraId="32219EB0" w14:textId="77777777" w:rsidR="006F3AFF" w:rsidRDefault="006F3AFF">
            <w:pPr>
              <w:rPr>
                <w:lang w:val="en-US"/>
              </w:rPr>
            </w:pPr>
          </w:p>
        </w:tc>
        <w:tc>
          <w:tcPr>
            <w:tcW w:w="1558" w:type="dxa"/>
          </w:tcPr>
          <w:p w14:paraId="4ED19CA1" w14:textId="77777777" w:rsidR="006F3AFF" w:rsidRDefault="006F3AFF">
            <w:pPr>
              <w:rPr>
                <w:lang w:val="en-US"/>
              </w:rPr>
            </w:pPr>
          </w:p>
        </w:tc>
        <w:tc>
          <w:tcPr>
            <w:tcW w:w="1559" w:type="dxa"/>
          </w:tcPr>
          <w:p w14:paraId="5A72AC65" w14:textId="77777777" w:rsidR="006F3AFF" w:rsidRDefault="006F3AFF">
            <w:pPr>
              <w:rPr>
                <w:lang w:val="en-US"/>
              </w:rPr>
            </w:pPr>
          </w:p>
        </w:tc>
        <w:tc>
          <w:tcPr>
            <w:tcW w:w="1559" w:type="dxa"/>
          </w:tcPr>
          <w:p w14:paraId="7C4C8BB5" w14:textId="77777777" w:rsidR="006F3AFF" w:rsidRDefault="006F3AFF">
            <w:pPr>
              <w:rPr>
                <w:lang w:val="en-US"/>
              </w:rPr>
            </w:pPr>
          </w:p>
        </w:tc>
      </w:tr>
    </w:tbl>
    <w:p w14:paraId="0C2B70FE" w14:textId="2FB1C004" w:rsidR="006F3AFF" w:rsidRDefault="006F3AFF">
      <w:pPr>
        <w:rPr>
          <w:lang w:val="en-US"/>
        </w:rPr>
      </w:pPr>
    </w:p>
    <w:p w14:paraId="51203384" w14:textId="656BA015" w:rsidR="006F3AFF" w:rsidRDefault="006F3AFF" w:rsidP="001931F3">
      <w:pPr>
        <w:jc w:val="center"/>
        <w:rPr>
          <w:sz w:val="36"/>
          <w:szCs w:val="36"/>
          <w:lang w:val="en-US"/>
        </w:rPr>
      </w:pPr>
      <w:r w:rsidRPr="001931F3">
        <w:rPr>
          <w:sz w:val="36"/>
          <w:szCs w:val="36"/>
          <w:lang w:val="en-US"/>
        </w:rPr>
        <w:t>Hunter Instinct: $5 per run</w:t>
      </w:r>
      <w:r w:rsidRPr="001931F3">
        <w:rPr>
          <w:sz w:val="36"/>
          <w:szCs w:val="36"/>
          <w:lang w:val="en-US"/>
        </w:rPr>
        <w:br/>
        <w:t>Beginner through Expert Hunter: $10 per run</w:t>
      </w:r>
      <w:r w:rsidRPr="001931F3">
        <w:rPr>
          <w:sz w:val="36"/>
          <w:szCs w:val="36"/>
          <w:lang w:val="en-US"/>
        </w:rPr>
        <w:br/>
        <w:t>Beginner through Expert Snakes and Ratters: $10 per run</w:t>
      </w:r>
      <w:r w:rsidRPr="001931F3">
        <w:rPr>
          <w:sz w:val="36"/>
          <w:szCs w:val="36"/>
          <w:lang w:val="en-US"/>
        </w:rPr>
        <w:br/>
      </w:r>
      <w:r w:rsidRPr="001931F3">
        <w:rPr>
          <w:sz w:val="36"/>
          <w:szCs w:val="36"/>
          <w:lang w:val="en-US"/>
        </w:rPr>
        <w:br/>
        <w:t xml:space="preserve">Dogs may be listed for up to </w:t>
      </w:r>
      <w:r w:rsidRPr="001931F3">
        <w:rPr>
          <w:b/>
          <w:bCs/>
          <w:sz w:val="36"/>
          <w:szCs w:val="36"/>
          <w:u w:val="single"/>
          <w:lang w:val="en-US"/>
        </w:rPr>
        <w:t>THREE</w:t>
      </w:r>
      <w:r w:rsidRPr="001931F3">
        <w:rPr>
          <w:sz w:val="36"/>
          <w:szCs w:val="36"/>
          <w:lang w:val="en-US"/>
        </w:rPr>
        <w:t xml:space="preserve"> runs per </w:t>
      </w:r>
      <w:r w:rsidRPr="001931F3">
        <w:rPr>
          <w:b/>
          <w:bCs/>
          <w:sz w:val="36"/>
          <w:szCs w:val="36"/>
          <w:u w:val="single"/>
          <w:lang w:val="en-US"/>
        </w:rPr>
        <w:t>CLASS</w:t>
      </w:r>
      <w:r w:rsidRPr="001931F3">
        <w:rPr>
          <w:sz w:val="36"/>
          <w:szCs w:val="36"/>
          <w:lang w:val="en-US"/>
        </w:rPr>
        <w:t xml:space="preserve">. An example of one </w:t>
      </w:r>
      <w:r w:rsidRPr="001931F3">
        <w:rPr>
          <w:b/>
          <w:bCs/>
          <w:sz w:val="36"/>
          <w:szCs w:val="36"/>
          <w:u w:val="single"/>
          <w:lang w:val="en-US"/>
        </w:rPr>
        <w:t>CLASS</w:t>
      </w:r>
      <w:r w:rsidRPr="001931F3">
        <w:rPr>
          <w:sz w:val="36"/>
          <w:szCs w:val="36"/>
          <w:lang w:val="en-US"/>
        </w:rPr>
        <w:t xml:space="preserve"> is </w:t>
      </w:r>
      <w:r w:rsidRPr="001931F3">
        <w:rPr>
          <w:i/>
          <w:iCs/>
          <w:sz w:val="36"/>
          <w:szCs w:val="36"/>
          <w:lang w:val="en-US"/>
        </w:rPr>
        <w:t>Snakes and Ratters</w:t>
      </w:r>
      <w:r w:rsidRPr="001931F3">
        <w:rPr>
          <w:sz w:val="36"/>
          <w:szCs w:val="36"/>
          <w:lang w:val="en-US"/>
        </w:rPr>
        <w:t xml:space="preserve">, or </w:t>
      </w:r>
      <w:r w:rsidRPr="001931F3">
        <w:rPr>
          <w:i/>
          <w:iCs/>
          <w:sz w:val="36"/>
          <w:szCs w:val="36"/>
          <w:lang w:val="en-US"/>
        </w:rPr>
        <w:t>Hunter Levels</w:t>
      </w:r>
      <w:r w:rsidRPr="001931F3">
        <w:rPr>
          <w:sz w:val="36"/>
          <w:szCs w:val="36"/>
          <w:lang w:val="en-US"/>
        </w:rPr>
        <w:t xml:space="preserve">. </w:t>
      </w:r>
      <w:r w:rsidR="00AD403A" w:rsidRPr="001931F3">
        <w:rPr>
          <w:sz w:val="36"/>
          <w:szCs w:val="36"/>
          <w:lang w:val="en-US"/>
        </w:rPr>
        <w:t>If you have any questions, please do not hesitate to reach out to us.</w:t>
      </w:r>
    </w:p>
    <w:p w14:paraId="6CE93725" w14:textId="77777777" w:rsidR="001931F3" w:rsidRPr="001931F3" w:rsidRDefault="001931F3" w:rsidP="001931F3">
      <w:pPr>
        <w:jc w:val="center"/>
        <w:rPr>
          <w:b/>
          <w:bCs/>
          <w:sz w:val="44"/>
          <w:szCs w:val="44"/>
          <w:lang w:val="en-US"/>
        </w:rPr>
      </w:pPr>
    </w:p>
    <w:p w14:paraId="6CD04B05" w14:textId="645DBE65" w:rsidR="00AD403A" w:rsidRDefault="00AD403A">
      <w:pPr>
        <w:rPr>
          <w:lang w:val="en-US"/>
        </w:rPr>
      </w:pPr>
      <w:r w:rsidRPr="001931F3">
        <w:rPr>
          <w:b/>
          <w:bCs/>
          <w:sz w:val="28"/>
          <w:szCs w:val="28"/>
          <w:lang w:val="en-US"/>
        </w:rPr>
        <w:t xml:space="preserve">Included in this entry form is our general waiver of liability. Your entry will not be accepted </w:t>
      </w:r>
      <w:r w:rsidR="001931F3">
        <w:rPr>
          <w:b/>
          <w:bCs/>
          <w:sz w:val="28"/>
          <w:szCs w:val="28"/>
          <w:lang w:val="en-US"/>
        </w:rPr>
        <w:t>unless it is</w:t>
      </w:r>
      <w:r w:rsidRPr="001931F3">
        <w:rPr>
          <w:b/>
          <w:bCs/>
          <w:sz w:val="28"/>
          <w:szCs w:val="28"/>
          <w:lang w:val="en-US"/>
        </w:rPr>
        <w:t xml:space="preserve"> signed and dated accordingly. All entries must be accompanied with payment. If you do not submit payment with your entry form it will not be accepted. We will accept entries until we have filled the fun match and if there is still room once the entry date closes, we will consider day-of entries. Entries received before the opening date will not be accepted</w:t>
      </w:r>
      <w:r w:rsidR="001931F3" w:rsidRPr="001931F3">
        <w:rPr>
          <w:b/>
          <w:bCs/>
          <w:sz w:val="28"/>
          <w:szCs w:val="28"/>
          <w:lang w:val="en-US"/>
        </w:rPr>
        <w:t>.</w:t>
      </w:r>
    </w:p>
    <w:p w14:paraId="2459A14B" w14:textId="20C1F751" w:rsidR="00AD403A" w:rsidRDefault="001931F3">
      <w:pPr>
        <w:rPr>
          <w:lang w:val="en-US"/>
        </w:rPr>
      </w:pPr>
      <w:r>
        <w:rPr>
          <w:lang w:val="en-US"/>
        </w:rPr>
        <w:br w:type="page"/>
      </w:r>
    </w:p>
    <w:p w14:paraId="391DA920" w14:textId="594C1A9F" w:rsidR="00AD403A" w:rsidRPr="008B7F3B" w:rsidRDefault="00AD403A" w:rsidP="00AD403A">
      <w:pPr>
        <w:jc w:val="center"/>
        <w:rPr>
          <w:b/>
          <w:bCs/>
          <w:u w:val="single"/>
          <w:lang w:val="en-US"/>
        </w:rPr>
      </w:pPr>
      <w:r>
        <w:rPr>
          <w:b/>
          <w:bCs/>
          <w:noProof/>
          <w:u w:val="single"/>
          <w:lang w:val="en-US"/>
        </w:rPr>
        <w:lastRenderedPageBreak/>
        <w:drawing>
          <wp:anchor distT="0" distB="0" distL="114300" distR="114300" simplePos="0" relativeHeight="251659264" behindDoc="1" locked="0" layoutInCell="1" allowOverlap="1" wp14:anchorId="57A63B40" wp14:editId="4F7659B6">
            <wp:simplePos x="0" y="0"/>
            <wp:positionH relativeFrom="column">
              <wp:posOffset>0</wp:posOffset>
            </wp:positionH>
            <wp:positionV relativeFrom="paragraph">
              <wp:posOffset>0</wp:posOffset>
            </wp:positionV>
            <wp:extent cx="5943600" cy="649986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a:alphaModFix amt="10000"/>
                      <a:extLst>
                        <a:ext uri="{28A0092B-C50C-407E-A947-70E740481C1C}">
                          <a14:useLocalDpi xmlns:a14="http://schemas.microsoft.com/office/drawing/2010/main" val="0"/>
                        </a:ext>
                      </a:extLst>
                    </a:blip>
                    <a:stretch>
                      <a:fillRect/>
                    </a:stretch>
                  </pic:blipFill>
                  <pic:spPr>
                    <a:xfrm>
                      <a:off x="0" y="0"/>
                      <a:ext cx="5943600" cy="6499860"/>
                    </a:xfrm>
                    <a:prstGeom prst="rect">
                      <a:avLst/>
                    </a:prstGeom>
                  </pic:spPr>
                </pic:pic>
              </a:graphicData>
            </a:graphic>
            <wp14:sizeRelV relativeFrom="margin">
              <wp14:pctHeight>0</wp14:pctHeight>
            </wp14:sizeRelV>
          </wp:anchor>
        </w:drawing>
      </w:r>
      <w:r w:rsidRPr="008B7F3B">
        <w:rPr>
          <w:b/>
          <w:bCs/>
          <w:u w:val="single"/>
          <w:lang w:val="en-US"/>
        </w:rPr>
        <w:t>Hydeout Dog Training Liability Waiver</w:t>
      </w:r>
    </w:p>
    <w:p w14:paraId="41EE0B10" w14:textId="77777777" w:rsidR="00AD403A" w:rsidRDefault="00AD403A" w:rsidP="00AD403A">
      <w:pPr>
        <w:rPr>
          <w:lang w:val="en-US"/>
        </w:rPr>
      </w:pPr>
      <w:r>
        <w:rPr>
          <w:lang w:val="en-US"/>
        </w:rPr>
        <w:t>By signing this waiver, you are agreeing to and acknowledging that you understand the risks of yourself and/or your pets being on our property or within the business.</w:t>
      </w:r>
    </w:p>
    <w:p w14:paraId="642B47DE" w14:textId="5D682BE3" w:rsidR="00AD403A" w:rsidRDefault="00AD403A" w:rsidP="00AD403A">
      <w:pPr>
        <w:rPr>
          <w:lang w:val="en-US"/>
        </w:rPr>
      </w:pPr>
      <w:r>
        <w:rPr>
          <w:lang w:val="en-US"/>
        </w:rPr>
        <w:t xml:space="preserve">This is a dog daycare and training facility, and while we do our very best to ensure the safety of the pets in our care, as well as our clients, things can happen accidentally. The Hydeout Dog Training Center is not liable for any potential injuries that may incur to the client or pets while in our </w:t>
      </w:r>
      <w:r>
        <w:rPr>
          <w:lang w:val="en-US"/>
        </w:rPr>
        <w:t>facility or on the business grounds</w:t>
      </w:r>
      <w:r>
        <w:rPr>
          <w:lang w:val="en-US"/>
        </w:rPr>
        <w:t xml:space="preserve">. </w:t>
      </w:r>
    </w:p>
    <w:p w14:paraId="6677E98B" w14:textId="77777777" w:rsidR="00AD403A" w:rsidRPr="008B7F3B" w:rsidRDefault="00AD403A" w:rsidP="00AD403A">
      <w:pPr>
        <w:rPr>
          <w:b/>
          <w:bCs/>
          <w:u w:val="single"/>
          <w:lang w:val="en-US"/>
        </w:rPr>
      </w:pPr>
      <w:r w:rsidRPr="008B7F3B">
        <w:rPr>
          <w:b/>
          <w:bCs/>
          <w:u w:val="single"/>
          <w:lang w:val="en-US"/>
        </w:rPr>
        <w:t>Refund policy:</w:t>
      </w:r>
    </w:p>
    <w:p w14:paraId="16CEA417" w14:textId="006895CF" w:rsidR="00AD403A" w:rsidRDefault="00AD403A" w:rsidP="00AD403A">
      <w:pPr>
        <w:rPr>
          <w:lang w:val="en-US"/>
        </w:rPr>
      </w:pPr>
      <w:r>
        <w:rPr>
          <w:lang w:val="en-US"/>
        </w:rPr>
        <w:t xml:space="preserve">Full refunds are issued up to </w:t>
      </w:r>
      <w:r w:rsidRPr="001931F3">
        <w:rPr>
          <w:b/>
          <w:bCs/>
          <w:u w:val="single"/>
          <w:lang w:val="en-US"/>
        </w:rPr>
        <w:t>ONE WEEK</w:t>
      </w:r>
      <w:r>
        <w:rPr>
          <w:lang w:val="en-US"/>
        </w:rPr>
        <w:t xml:space="preserve"> prior to the event day. Beyond the one-week period leading up to the event, a refund will only be issued should a dog need to be pulled for a medical reason with a written note from your veterinarian. </w:t>
      </w:r>
    </w:p>
    <w:p w14:paraId="0CD9EFA6" w14:textId="662E3C5D" w:rsidR="00AD403A" w:rsidRPr="008B7F3B" w:rsidRDefault="00AD403A" w:rsidP="00AD403A">
      <w:pPr>
        <w:rPr>
          <w:b/>
          <w:bCs/>
          <w:u w:val="single"/>
          <w:lang w:val="en-US"/>
        </w:rPr>
      </w:pPr>
      <w:r>
        <w:rPr>
          <w:b/>
          <w:bCs/>
          <w:u w:val="single"/>
          <w:lang w:val="en-US"/>
        </w:rPr>
        <w:t xml:space="preserve">In Relation to </w:t>
      </w:r>
      <w:r w:rsidRPr="008B7F3B">
        <w:rPr>
          <w:b/>
          <w:bCs/>
          <w:u w:val="single"/>
          <w:lang w:val="en-US"/>
        </w:rPr>
        <w:t>COVID-19:</w:t>
      </w:r>
    </w:p>
    <w:p w14:paraId="1FCB7C96" w14:textId="4AD08023" w:rsidR="00AD403A" w:rsidRDefault="00AD403A" w:rsidP="00AD403A">
      <w:pPr>
        <w:rPr>
          <w:lang w:val="en-US"/>
        </w:rPr>
      </w:pPr>
      <w:r>
        <w:rPr>
          <w:lang w:val="en-US"/>
        </w:rPr>
        <w:t>You are also agreeing that:</w:t>
      </w:r>
      <w:r>
        <w:rPr>
          <w:lang w:val="en-US"/>
        </w:rPr>
        <w:br/>
        <w:t>- You have not displayed symptoms or tested positive for COVID</w:t>
      </w:r>
      <w:r>
        <w:rPr>
          <w:lang w:val="en-US"/>
        </w:rPr>
        <w:br/>
        <w:t>- You have not travelled outside of the province in the last 14 days</w:t>
      </w:r>
      <w:r>
        <w:rPr>
          <w:lang w:val="en-US"/>
        </w:rPr>
        <w:br/>
        <w:t>- You have not been in close contact with someone who has tested positive for COVID</w:t>
      </w:r>
      <w:r>
        <w:rPr>
          <w:lang w:val="en-US"/>
        </w:rPr>
        <w:br/>
        <w:t>- You are feeling healthy and not displaying symptoms of illness</w:t>
      </w:r>
      <w:r>
        <w:rPr>
          <w:lang w:val="en-US"/>
        </w:rPr>
        <w:br/>
        <w:t>- You are not breaking a self-isolation or quarantine order as described by the Saskatchewan Health Authority</w:t>
      </w:r>
      <w:r w:rsidR="001931F3">
        <w:rPr>
          <w:lang w:val="en-US"/>
        </w:rPr>
        <w:t xml:space="preserve"> or Government of Saskatchewan</w:t>
      </w:r>
      <w:r>
        <w:rPr>
          <w:lang w:val="en-US"/>
        </w:rPr>
        <w:br/>
      </w:r>
      <w:r>
        <w:rPr>
          <w:lang w:val="en-US"/>
        </w:rPr>
        <w:br/>
        <w:t>Printed Name: _________________________________________  Date: _____________________, 20__</w:t>
      </w:r>
      <w:r>
        <w:rPr>
          <w:lang w:val="en-US"/>
        </w:rPr>
        <w:br/>
      </w:r>
      <w:r>
        <w:rPr>
          <w:lang w:val="en-US"/>
        </w:rPr>
        <w:br/>
        <w:t>Signature: ____________________________________________________________</w:t>
      </w:r>
    </w:p>
    <w:p w14:paraId="5C7752B1" w14:textId="77777777" w:rsidR="00AD403A" w:rsidRPr="00AE2B1E" w:rsidRDefault="00AD403A" w:rsidP="00AD403A">
      <w:pPr>
        <w:rPr>
          <w:lang w:val="en-US"/>
        </w:rPr>
      </w:pPr>
      <w:r>
        <w:rPr>
          <w:lang w:val="en-US"/>
        </w:rPr>
        <w:t xml:space="preserve">Signature of Parent of Guardian if under the age of 16: </w:t>
      </w:r>
      <w:r>
        <w:rPr>
          <w:lang w:val="en-US"/>
        </w:rPr>
        <w:br/>
      </w:r>
      <w:r>
        <w:rPr>
          <w:lang w:val="en-US"/>
        </w:rPr>
        <w:br/>
        <w:t>_________________________________________________________________________</w:t>
      </w:r>
    </w:p>
    <w:p w14:paraId="619D1319" w14:textId="6F08A137" w:rsidR="006F3AFF" w:rsidRPr="006F3AFF" w:rsidRDefault="006F3AFF">
      <w:pPr>
        <w:rPr>
          <w:lang w:val="en-US"/>
        </w:rPr>
      </w:pPr>
    </w:p>
    <w:sectPr w:rsidR="006F3AFF" w:rsidRPr="006F3AF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ADFB" w14:textId="77777777" w:rsidR="001931F3" w:rsidRDefault="001931F3" w:rsidP="001931F3">
      <w:pPr>
        <w:spacing w:after="0" w:line="240" w:lineRule="auto"/>
      </w:pPr>
      <w:r>
        <w:separator/>
      </w:r>
    </w:p>
  </w:endnote>
  <w:endnote w:type="continuationSeparator" w:id="0">
    <w:p w14:paraId="00DB5AD2" w14:textId="77777777" w:rsidR="001931F3" w:rsidRDefault="001931F3" w:rsidP="0019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Grung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028544"/>
      <w:docPartObj>
        <w:docPartGallery w:val="Page Numbers (Bottom of Page)"/>
        <w:docPartUnique/>
      </w:docPartObj>
    </w:sdtPr>
    <w:sdtEndPr>
      <w:rPr>
        <w:color w:val="7F7F7F" w:themeColor="background1" w:themeShade="7F"/>
        <w:spacing w:val="60"/>
      </w:rPr>
    </w:sdtEndPr>
    <w:sdtContent>
      <w:p w14:paraId="1F6C444E" w14:textId="68E96CFB" w:rsidR="001931F3" w:rsidRDefault="001931F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399578" w14:textId="77777777" w:rsidR="001931F3" w:rsidRDefault="00193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BDF8" w14:textId="77777777" w:rsidR="001931F3" w:rsidRDefault="001931F3" w:rsidP="001931F3">
      <w:pPr>
        <w:spacing w:after="0" w:line="240" w:lineRule="auto"/>
      </w:pPr>
      <w:r>
        <w:separator/>
      </w:r>
    </w:p>
  </w:footnote>
  <w:footnote w:type="continuationSeparator" w:id="0">
    <w:p w14:paraId="5FF0C8EA" w14:textId="77777777" w:rsidR="001931F3" w:rsidRDefault="001931F3" w:rsidP="00193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FF"/>
    <w:rsid w:val="00010B23"/>
    <w:rsid w:val="001931F3"/>
    <w:rsid w:val="006F3AFF"/>
    <w:rsid w:val="00AD40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3446"/>
  <w15:chartTrackingRefBased/>
  <w15:docId w15:val="{0C2B0AFC-81F2-4CC3-91C5-B93A05E7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1F3"/>
  </w:style>
  <w:style w:type="paragraph" w:styleId="Footer">
    <w:name w:val="footer"/>
    <w:basedOn w:val="Normal"/>
    <w:link w:val="FooterChar"/>
    <w:uiPriority w:val="99"/>
    <w:unhideWhenUsed/>
    <w:rsid w:val="00193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Hyde</dc:creator>
  <cp:keywords/>
  <dc:description/>
  <cp:lastModifiedBy>Ashley Hyde</cp:lastModifiedBy>
  <cp:revision>1</cp:revision>
  <dcterms:created xsi:type="dcterms:W3CDTF">2021-10-07T19:00:00Z</dcterms:created>
  <dcterms:modified xsi:type="dcterms:W3CDTF">2021-10-07T19:24:00Z</dcterms:modified>
</cp:coreProperties>
</file>